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B4" w:rsidRDefault="00144453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144453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-83821</wp:posOffset>
            </wp:positionH>
            <wp:positionV relativeFrom="paragraph">
              <wp:posOffset>-762000</wp:posOffset>
            </wp:positionV>
            <wp:extent cx="2088797" cy="892021"/>
            <wp:effectExtent l="0" t="0" r="6985" b="381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29" cy="90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453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2CACEA" wp14:editId="55A52E62">
                <wp:simplePos x="0" y="0"/>
                <wp:positionH relativeFrom="column">
                  <wp:posOffset>1195043</wp:posOffset>
                </wp:positionH>
                <wp:positionV relativeFrom="paragraph">
                  <wp:posOffset>-793591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4453" w:rsidRDefault="00144453" w:rsidP="00144453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4453" w:rsidRDefault="00144453" w:rsidP="00144453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CACEA" id="组合 4" o:spid="_x0000_s1026" style="position:absolute;left:0;text-align:left;margin-left:94.1pt;margin-top:-62.5pt;width:486.15pt;height:72.55pt;z-index:251661312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ClasKU4AAAAAwB&#10;AAAPAAAAZHJzL2Rvd25yZXYueG1sTI/BasMwEETvhf6D2EJviSQXB+NaDiG0PYVCk0DpTbE2tom1&#10;MpZiO39f5dQeh33MvinWs+3YiINvHSmQSwEMqXKmpVrB8fC+yID5oMnozhEquKGHdfn4UOjcuIm+&#10;cNyHmsUS8rlW0ITQ55z7qkGr/dL1SPF2doPVIcah5mbQUyy3HU+EWHGrW4ofGt3jtsHqsr9aBR+T&#10;njYv8m3cXc7b288h/fzeSVTq+WnevAILOIc/GO76UR3K6HRyVzKedTFnWRJRBQuZpHHVHZErkQI7&#10;KUiEBF4W/P+I8hcAAP//AwBQSwECLQAUAAYACAAAACEAtoM4kv4AAADhAQAAEwAAAAAAAAAAAAAA&#10;AAAAAAAAW0NvbnRlbnRfVHlwZXNdLnhtbFBLAQItABQABgAIAAAAIQA4/SH/1gAAAJQBAAALAAAA&#10;AAAAAAAAAAAAAC8BAABfcmVscy8ucmVsc1BLAQItABQABgAIAAAAIQAxLfjv6AYAAA0cAAAOAAAA&#10;AAAAAAAAAAAAAC4CAABkcnMvZTJvRG9jLnhtbFBLAQItABQABgAIAAAAIQClasKU4AAAAAwBAAAP&#10;AAAAAAAAAAAAAAAAAEIJAABkcnMvZG93bnJldi54bWxQSwUGAAAAAAQABADzAAAATw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144453" w:rsidRDefault="00144453" w:rsidP="00144453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144453" w:rsidRDefault="00144453" w:rsidP="00144453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6F09"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6346825</wp:posOffset>
                </wp:positionH>
                <wp:positionV relativeFrom="paragraph">
                  <wp:posOffset>-335915</wp:posOffset>
                </wp:positionV>
                <wp:extent cx="1087755" cy="2857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6870" y="578485"/>
                          <a:ext cx="10877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21B4" w:rsidRDefault="007C6F09">
                            <w:pPr>
                              <w:rPr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V:</w:t>
                            </w:r>
                            <w:r>
                              <w:rPr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 xml:space="preserve"> 220411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2" type="#_x0000_t202" style="position:absolute;left:0;text-align:left;margin-left:499.75pt;margin-top:-26.45pt;width:85.6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amMwIAACwEAAAOAAAAZHJzL2Uyb0RvYy54bWysU82O0zAQviPxDpbvNGlpmlA1XZVdFSFV&#10;7EoFcXYdu4nkP2y3SXkAeIM9ceHOc/U5GDttt/ycEBdn7PkyM983M7ObTgq0Z9Y1WpV4OEgxYorq&#10;qlHbEn94v3xRYOQ8URURWrESH5jDN/Pnz2atmbKRrrWomEUQRLlpa0pce2+mSeJozSRxA22YAifX&#10;VhIPV7tNKktaiC5FMkrTSdJqWxmrKXMOXu96J57H+Jwz6u85d8wjUWKozcfTxnMTzmQ+I9OtJaZu&#10;6KkM8g9VSNIoSHoJdUc8QTvb/BFKNtRqp7kfUC0TzXlDWeQAbIbpb2zWNTEscgFxnLnI5P5fWPpu&#10;/2BRU0HvRhgpIqFHx8evx28/jt+/IHgDgVrjpoBbG0D67rXuAHx+d/AYeHfcyvAFRgj8kzydFDkI&#10;fihxlhfjIuuVZp1HNPyfFnmeZRhRAIyKLM9iK5KnQMY6/4ZpiYJRYgudjAKT/cp5KAqgZ0jIq/Sy&#10;ESJ2UyjUQgUvIeQvHvhDKPgx0OnLDpbvNl3kf6G60dUBmFrdD4szdNlADSvi/AOxMB1ACybe38PB&#10;hYZc+mRhVGv7+W/vAQ9NAy9GLUxbid2nHbEMI/FWQTtfDcfjMJ7xMs7yEVzstWdz7VE7eathoIew&#10;W4ZGM+C9OJvcavkRFmMRsoKLKAq5S+zP5q3vdwAWi7LFIoJgIA3xK7U2NITutVvsvOZNFDyo1Wtz&#10;EhFGMvbhtD5h5q/vEfW05POfAAAA//8DAFBLAwQUAAYACAAAACEA96l9YuIAAAALAQAADwAAAGRy&#10;cy9kb3ducmV2LnhtbEyPwU7DMAyG70i8Q2Qkblu6SmVLaTpNlSYkBIeNXbi5TdZWJE5psq3w9GQn&#10;drT96ff3F+vJGnbWo+8dSVjME2CaGqd6aiUcPrazFTAfkBQaR1rCj/awLu/vCsyVu9BOn/ehZTGE&#10;fI4SuhCGnHPfdNqin7tBU7wd3WgxxHFsuRrxEsOt4WmSPHGLPcUPHQ666nTztT9ZCa/V9h13dWpX&#10;v6Z6eTtuhu/DZybl48O0eQYW9BT+YbjqR3Uoo1PtTqQ8MxKEEFlEJcyyVAC7EotlEtvUcbUUwMuC&#10;33Yo/wAAAP//AwBQSwECLQAUAAYACAAAACEAtoM4kv4AAADhAQAAEwAAAAAAAAAAAAAAAAAAAAAA&#10;W0NvbnRlbnRfVHlwZXNdLnhtbFBLAQItABQABgAIAAAAIQA4/SH/1gAAAJQBAAALAAAAAAAAAAAA&#10;AAAAAC8BAABfcmVscy8ucmVsc1BLAQItABQABgAIAAAAIQDjFIamMwIAACwEAAAOAAAAAAAAAAAA&#10;AAAAAC4CAABkcnMvZTJvRG9jLnhtbFBLAQItABQABgAIAAAAIQD3qX1i4gAAAAsBAAAPAAAAAAAA&#10;AAAAAAAAAI0EAABkcnMvZG93bnJldi54bWxQSwUGAAAAAAQABADzAAAAnAUAAAAA&#10;" filled="f" stroked="f" strokeweight=".5pt">
                <v:textbox>
                  <w:txbxContent>
                    <w:p w:rsidR="000421B4" w:rsidRDefault="007C6F09">
                      <w:pPr>
                        <w:rPr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V:</w:t>
                      </w:r>
                      <w:r>
                        <w:rPr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 xml:space="preserve"> 220411</w:t>
                      </w:r>
                    </w:p>
                  </w:txbxContent>
                </v:textbox>
              </v:shape>
            </w:pict>
          </mc:Fallback>
        </mc:AlternateContent>
      </w:r>
    </w:p>
    <w:p w:rsidR="000421B4" w:rsidRPr="00144453" w:rsidRDefault="007C6F09">
      <w:pPr>
        <w:spacing w:line="500" w:lineRule="exact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ascii="Arial" w:hAnsi="Arial" w:cs="Arial" w:hint="eastAsia"/>
          <w:b/>
          <w:bCs/>
          <w:sz w:val="36"/>
          <w:szCs w:val="36"/>
        </w:rPr>
        <w:t>KYD</w:t>
      </w:r>
      <w:r w:rsidRPr="00144453">
        <w:rPr>
          <w:rFonts w:ascii="Arial" w:hAnsi="Arial" w:cs="Arial" w:hint="eastAsia"/>
          <w:b/>
          <w:bCs/>
          <w:sz w:val="36"/>
          <w:szCs w:val="36"/>
          <w:lang w:val="ru-RU"/>
        </w:rPr>
        <w:t>-100</w:t>
      </w:r>
      <w:r>
        <w:rPr>
          <w:rFonts w:ascii="Arial" w:hAnsi="Arial" w:cs="Arial" w:hint="eastAsia"/>
          <w:b/>
          <w:bCs/>
          <w:sz w:val="36"/>
          <w:szCs w:val="36"/>
        </w:rPr>
        <w:t>PLUS</w:t>
      </w:r>
      <w:r w:rsidRPr="00144453">
        <w:rPr>
          <w:rFonts w:ascii="Arial" w:hAnsi="Arial" w:cs="Arial" w:hint="eastAsia"/>
          <w:b/>
          <w:bCs/>
          <w:sz w:val="36"/>
          <w:szCs w:val="36"/>
          <w:lang w:val="ru-RU"/>
        </w:rPr>
        <w:t xml:space="preserve"> </w:t>
      </w:r>
      <w:r w:rsidR="00144453">
        <w:rPr>
          <w:rFonts w:ascii="Arial" w:hAnsi="Arial" w:cs="Arial"/>
          <w:b/>
          <w:bCs/>
          <w:sz w:val="36"/>
          <w:szCs w:val="36"/>
          <w:lang w:val="ru-RU"/>
        </w:rPr>
        <w:t>ЛАК</w:t>
      </w:r>
      <w:r w:rsidRPr="00144453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</w:p>
    <w:p w:rsidR="000421B4" w:rsidRPr="00144453" w:rsidRDefault="00144453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0421B4" w:rsidRPr="00144453" w:rsidRDefault="007C6F09">
      <w:pPr>
        <w:spacing w:line="240" w:lineRule="exact"/>
        <w:ind w:left="126" w:hangingChars="60" w:hanging="126"/>
        <w:rPr>
          <w:rFonts w:ascii="Segoe UI" w:eastAsia="Segoe UI" w:hAnsi="Segoe UI" w:cs="Segoe UI"/>
          <w:color w:val="101214"/>
          <w:sz w:val="21"/>
          <w:szCs w:val="21"/>
          <w:lang w:val="ru-RU"/>
        </w:rPr>
      </w:pPr>
      <w:r w:rsidRPr="00144453">
        <w:rPr>
          <w:rFonts w:ascii="Segoe UI" w:eastAsia="Segoe UI" w:hAnsi="Segoe UI" w:cs="Segoe UI" w:hint="eastAsia"/>
          <w:color w:val="101214"/>
          <w:sz w:val="21"/>
          <w:szCs w:val="21"/>
          <w:lang w:val="ru-RU"/>
        </w:rPr>
        <w:t xml:space="preserve"> </w:t>
      </w:r>
      <w:r w:rsidRPr="00144453">
        <w:rPr>
          <w:rFonts w:ascii="Segoe UI" w:eastAsia="Segoe UI" w:hAnsi="Segoe UI" w:cs="Segoe UI" w:hint="eastAsia"/>
          <w:color w:val="101214"/>
          <w:sz w:val="21"/>
          <w:szCs w:val="21"/>
          <w:lang w:val="ru-RU"/>
        </w:rPr>
        <w:t>-</w:t>
      </w:r>
      <w:r w:rsidR="00144453" w:rsidRPr="00144453">
        <w:rPr>
          <w:rStyle w:val="anegp0gi0b9av8jahpyh"/>
          <w:lang w:val="ru-RU"/>
        </w:rPr>
        <w:t>Многофункциональное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прозрачное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покрытие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средней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концентрации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2</w:t>
      </w:r>
      <w:r w:rsidR="00144453">
        <w:rPr>
          <w:rStyle w:val="anegp0gi0b9av8jahpyh"/>
        </w:rPr>
        <w:t>K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с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характеристиками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легкого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нанесения,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широкого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применения,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экономичности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и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быстрого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высыхания.</w:t>
      </w:r>
      <w:r w:rsidR="00144453">
        <w:rPr>
          <w:rStyle w:val="anegp0gi0b9av8jahpyh"/>
          <w:lang w:val="ru-RU"/>
        </w:rPr>
        <w:br/>
      </w:r>
    </w:p>
    <w:p w:rsidR="000421B4" w:rsidRPr="00144453" w:rsidRDefault="00144453">
      <w:pPr>
        <w:spacing w:line="240" w:lineRule="exact"/>
        <w:ind w:left="132" w:hangingChars="60" w:hanging="132"/>
        <w:rPr>
          <w:rFonts w:cstheme="minorHAnsi"/>
          <w:sz w:val="22"/>
          <w:lang w:val="ru-RU"/>
        </w:rPr>
      </w:pPr>
      <w:r w:rsidRPr="00144453">
        <w:rPr>
          <w:rFonts w:cstheme="minorHAnsi" w:hint="eastAsia"/>
          <w:sz w:val="22"/>
          <w:lang w:val="ru-RU"/>
        </w:rPr>
        <w:t>ОСНОВА</w:t>
      </w:r>
    </w:p>
    <w:p w:rsidR="000421B4" w:rsidRPr="00144453" w:rsidRDefault="007C6F09">
      <w:pPr>
        <w:spacing w:line="240" w:lineRule="exact"/>
        <w:ind w:left="132" w:hangingChars="60" w:hanging="132"/>
        <w:rPr>
          <w:rFonts w:cstheme="minorHAnsi"/>
          <w:sz w:val="20"/>
          <w:szCs w:val="20"/>
          <w:lang w:val="ru-RU"/>
        </w:rPr>
      </w:pPr>
      <w:bookmarkStart w:id="0" w:name="OLE_LINK1"/>
      <w:r w:rsidRPr="00144453">
        <w:rPr>
          <w:rFonts w:cstheme="minorHAnsi" w:hint="eastAsia"/>
          <w:sz w:val="22"/>
          <w:lang w:val="ru-RU"/>
        </w:rPr>
        <w:t>-</w:t>
      </w:r>
      <w:r w:rsidR="00144453" w:rsidRPr="00144453">
        <w:rPr>
          <w:rStyle w:val="a3"/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Подходит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для</w:t>
      </w:r>
      <w:r w:rsidR="00144453" w:rsidRPr="00144453">
        <w:rPr>
          <w:lang w:val="ru-RU"/>
        </w:rPr>
        <w:t xml:space="preserve"> окрашивания </w:t>
      </w:r>
      <w:r w:rsidR="00144453" w:rsidRPr="00144453">
        <w:rPr>
          <w:rStyle w:val="anegp0gi0b9av8jahpyh"/>
          <w:lang w:val="ru-RU"/>
        </w:rPr>
        <w:t>однотонных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поверхностей</w:t>
      </w:r>
      <w:r w:rsidR="00144453" w:rsidRPr="00144453">
        <w:rPr>
          <w:lang w:val="ru-RU"/>
        </w:rPr>
        <w:t xml:space="preserve"> толщиной 1 </w:t>
      </w:r>
      <w:r w:rsidR="00144453" w:rsidRPr="00144453">
        <w:rPr>
          <w:rStyle w:val="anegp0gi0b9av8jahpyh"/>
          <w:lang w:val="ru-RU"/>
        </w:rPr>
        <w:t>тыс.,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готовых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панелей</w:t>
      </w:r>
      <w:r w:rsidR="00144453" w:rsidRPr="00144453">
        <w:rPr>
          <w:lang w:val="ru-RU"/>
        </w:rPr>
        <w:t xml:space="preserve"> </w:t>
      </w:r>
      <w:r w:rsidR="00144453">
        <w:rPr>
          <w:rStyle w:val="anegp0gi0b9av8jahpyh"/>
        </w:rPr>
        <w:t>OEM</w:t>
      </w:r>
      <w:r w:rsidR="00144453" w:rsidRPr="00144453">
        <w:rPr>
          <w:lang w:val="ru-RU"/>
        </w:rPr>
        <w:t xml:space="preserve">-производителей </w:t>
      </w:r>
      <w:r w:rsidR="00144453" w:rsidRPr="00144453">
        <w:rPr>
          <w:rStyle w:val="anegp0gi0b9av8jahpyh"/>
          <w:lang w:val="ru-RU"/>
        </w:rPr>
        <w:t>и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работ</w:t>
      </w:r>
      <w:r w:rsidR="00144453" w:rsidRPr="00144453">
        <w:rPr>
          <w:lang w:val="ru-RU"/>
        </w:rPr>
        <w:t xml:space="preserve"> по </w:t>
      </w:r>
      <w:r w:rsidR="00144453" w:rsidRPr="00144453">
        <w:rPr>
          <w:rStyle w:val="anegp0gi0b9av8jahpyh"/>
          <w:lang w:val="ru-RU"/>
        </w:rPr>
        <w:t>перекраске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автомобилей.</w:t>
      </w:r>
    </w:p>
    <w:bookmarkEnd w:id="0"/>
    <w:p w:rsidR="000421B4" w:rsidRPr="00144453" w:rsidRDefault="000421B4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0421B4" w:rsidRPr="00144453" w:rsidRDefault="00144453">
      <w:pPr>
        <w:spacing w:line="24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ПОДГОТОВКА ПОВЕРХНОСТИ</w:t>
      </w:r>
    </w:p>
    <w:p w:rsidR="000421B4" w:rsidRPr="00144453" w:rsidRDefault="007C6F09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144453">
        <w:rPr>
          <w:rFonts w:cstheme="minorHAnsi" w:hint="eastAsia"/>
          <w:sz w:val="20"/>
          <w:szCs w:val="20"/>
          <w:lang w:val="ru-RU"/>
        </w:rPr>
        <w:t>-</w:t>
      </w:r>
      <w:r w:rsidR="00144453" w:rsidRPr="00144453">
        <w:rPr>
          <w:rStyle w:val="a3"/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Удалите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воск,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силикон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и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другие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загрязнения</w:t>
      </w:r>
      <w:r w:rsidR="00144453" w:rsidRPr="00144453">
        <w:rPr>
          <w:lang w:val="ru-RU"/>
        </w:rPr>
        <w:t xml:space="preserve"> </w:t>
      </w:r>
      <w:r w:rsidR="00144453" w:rsidRPr="00144453">
        <w:rPr>
          <w:rStyle w:val="anegp0gi0b9av8jahpyh"/>
          <w:lang w:val="ru-RU"/>
        </w:rPr>
        <w:t>с</w:t>
      </w:r>
      <w:r w:rsidR="00144453" w:rsidRPr="00144453">
        <w:rPr>
          <w:lang w:val="ru-RU"/>
        </w:rPr>
        <w:t xml:space="preserve"> помощью </w:t>
      </w:r>
      <w:proofErr w:type="spellStart"/>
      <w:r w:rsidR="00144453" w:rsidRPr="00144453">
        <w:rPr>
          <w:rStyle w:val="anegp0gi0b9av8jahpyh"/>
          <w:lang w:val="ru-RU"/>
        </w:rPr>
        <w:t>обезжиривателя</w:t>
      </w:r>
      <w:proofErr w:type="spellEnd"/>
      <w:r w:rsidR="00144453" w:rsidRPr="00144453">
        <w:rPr>
          <w:rStyle w:val="anegp0gi0b9av8jahpyh"/>
          <w:lang w:val="ru-RU"/>
        </w:rPr>
        <w:t>.</w:t>
      </w:r>
    </w:p>
    <w:p w:rsidR="000421B4" w:rsidRPr="00144453" w:rsidRDefault="000421B4">
      <w:pPr>
        <w:spacing w:line="240" w:lineRule="exact"/>
        <w:ind w:left="120" w:hangingChars="60" w:hanging="120"/>
        <w:rPr>
          <w:rFonts w:cstheme="minorHAnsi"/>
          <w:sz w:val="20"/>
          <w:szCs w:val="20"/>
          <w:lang w:val="ru-RU"/>
        </w:rPr>
      </w:pPr>
    </w:p>
    <w:p w:rsidR="000421B4" w:rsidRPr="00144453" w:rsidRDefault="000421B4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0421B4" w:rsidRPr="00144453" w:rsidRDefault="00144453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СООТНОШЕНИЕ КОМПОНЕНТОВ ДЛЯ СМЕШИВАНИЯ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7"/>
        <w:gridCol w:w="1590"/>
        <w:gridCol w:w="3107"/>
      </w:tblGrid>
      <w:tr w:rsidR="000421B4">
        <w:trPr>
          <w:trHeight w:hRule="exact" w:val="624"/>
        </w:trPr>
        <w:tc>
          <w:tcPr>
            <w:tcW w:w="3597" w:type="dxa"/>
          </w:tcPr>
          <w:p w:rsidR="000421B4" w:rsidRDefault="007C6F09">
            <w:pPr>
              <w:spacing w:line="760" w:lineRule="exact"/>
              <w:ind w:leftChars="710" w:left="1704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88" w:dyaOrig="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pt" o:ole="">
                  <v:imagedata r:id="rId6" o:title=""/>
                </v:shape>
                <o:OLEObject Type="Embed" ProgID="CorelDraw.Graphic.19" ShapeID="_x0000_i1025" DrawAspect="Content" ObjectID="_1815826630" r:id="rId7"/>
              </w:object>
            </w:r>
          </w:p>
        </w:tc>
        <w:tc>
          <w:tcPr>
            <w:tcW w:w="1590" w:type="dxa"/>
          </w:tcPr>
          <w:p w:rsidR="000421B4" w:rsidRDefault="007C6F09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1" w:dyaOrig="586">
                <v:shape id="_x0000_i1026" type="#_x0000_t75" style="width:43.5pt;height:29.25pt" o:ole="">
                  <v:imagedata r:id="rId8" o:title=""/>
                </v:shape>
                <o:OLEObject Type="Embed" ProgID="CorelDraw.Graphic.19" ShapeID="_x0000_i1026" DrawAspect="Content" ObjectID="_1815826631" r:id="rId9"/>
              </w:object>
            </w:r>
          </w:p>
        </w:tc>
        <w:tc>
          <w:tcPr>
            <w:tcW w:w="3107" w:type="dxa"/>
          </w:tcPr>
          <w:p w:rsidR="000421B4" w:rsidRDefault="007C6F09">
            <w:pPr>
              <w:spacing w:line="780" w:lineRule="exact"/>
              <w:ind w:leftChars="150"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189" w:dyaOrig="603">
                <v:shape id="_x0000_i1027" type="#_x0000_t75" style="width:59.25pt;height:30pt" o:ole="">
                  <v:imagedata r:id="rId10" o:title=""/>
                </v:shape>
                <o:OLEObject Type="Embed" ProgID="CorelDraw.Graphic.19" ShapeID="_x0000_i1027" DrawAspect="Content" ObjectID="_1815826632" r:id="rId11"/>
              </w:object>
            </w:r>
          </w:p>
        </w:tc>
      </w:tr>
      <w:tr w:rsidR="000421B4" w:rsidRPr="00144453">
        <w:trPr>
          <w:trHeight w:val="1143"/>
        </w:trPr>
        <w:tc>
          <w:tcPr>
            <w:tcW w:w="3597" w:type="dxa"/>
          </w:tcPr>
          <w:p w:rsidR="000421B4" w:rsidRDefault="00144453">
            <w:pPr>
              <w:spacing w:line="240" w:lineRule="exact"/>
              <w:ind w:firstLineChars="500" w:firstLine="100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ru-RU"/>
              </w:rPr>
              <w:t>Лак</w:t>
            </w:r>
            <w:r w:rsidR="007C6F09">
              <w:rPr>
                <w:rFonts w:cstheme="minorHAnsi"/>
                <w:sz w:val="20"/>
                <w:szCs w:val="20"/>
              </w:rPr>
              <w:t xml:space="preserve">  :</w:t>
            </w:r>
            <w:proofErr w:type="gramEnd"/>
            <w:r w:rsidR="007C6F09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 Отвердитель:</w:t>
            </w:r>
            <w:r w:rsidR="007C6F0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421B4" w:rsidRDefault="007C6F09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144453">
              <w:rPr>
                <w:rFonts w:cstheme="minorHAnsi"/>
                <w:sz w:val="20"/>
                <w:szCs w:val="20"/>
                <w:lang w:val="ru-RU"/>
              </w:rPr>
              <w:t>Объём</w:t>
            </w:r>
            <w:r>
              <w:rPr>
                <w:rFonts w:cstheme="minorHAnsi"/>
                <w:sz w:val="20"/>
                <w:szCs w:val="20"/>
              </w:rPr>
              <w:t xml:space="preserve">)     </w:t>
            </w:r>
            <w:r>
              <w:rPr>
                <w:rFonts w:cstheme="minorHAnsi" w:hint="eastAsia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 w:hint="eastAsia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  <w:p w:rsidR="000421B4" w:rsidRDefault="007C6F09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b/>
                <w:bCs/>
                <w:sz w:val="20"/>
                <w:szCs w:val="20"/>
              </w:rPr>
              <w:t>＜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>18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>℃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theme="minorHAnsi" w:hint="eastAsia"/>
                <w:sz w:val="18"/>
                <w:szCs w:val="18"/>
              </w:rPr>
              <w:t>KYD-100plus        KYD-101</w:t>
            </w:r>
          </w:p>
          <w:p w:rsidR="000421B4" w:rsidRDefault="007C6F09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eastAsia"/>
                <w:sz w:val="18"/>
                <w:szCs w:val="18"/>
              </w:rPr>
              <w:t>18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>℃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>-30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>℃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theme="minorHAnsi" w:hint="eastAsia"/>
                <w:sz w:val="18"/>
                <w:szCs w:val="18"/>
              </w:rPr>
              <w:t>KYD-100plus       KYD-102</w:t>
            </w:r>
          </w:p>
          <w:p w:rsidR="000421B4" w:rsidRDefault="007C6F09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b/>
                <w:bCs/>
                <w:sz w:val="20"/>
                <w:szCs w:val="20"/>
              </w:rPr>
              <w:t>＞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>18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>℃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theme="minorHAnsi" w:hint="eastAsia"/>
                <w:sz w:val="18"/>
                <w:szCs w:val="18"/>
              </w:rPr>
              <w:t>KYD-100plus        KYD-103</w:t>
            </w:r>
          </w:p>
          <w:p w:rsidR="000421B4" w:rsidRDefault="000421B4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16-18s</w:t>
            </w:r>
          </w:p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</w:t>
            </w:r>
          </w:p>
          <w:p w:rsidR="000421B4" w:rsidRPr="00144453" w:rsidRDefault="007C6F09" w:rsidP="00144453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 w:rsidR="00144453">
              <w:rPr>
                <w:rFonts w:cstheme="minorHAnsi"/>
                <w:sz w:val="20"/>
                <w:szCs w:val="20"/>
                <w:lang w:val="ru-RU"/>
              </w:rPr>
              <w:t>чашки</w:t>
            </w:r>
          </w:p>
        </w:tc>
        <w:tc>
          <w:tcPr>
            <w:tcW w:w="3107" w:type="dxa"/>
            <w:vAlign w:val="center"/>
          </w:tcPr>
          <w:p w:rsidR="000421B4" w:rsidRPr="00144453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144453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144453">
              <w:rPr>
                <w:rFonts w:cstheme="minorHAnsi"/>
                <w:sz w:val="20"/>
                <w:szCs w:val="20"/>
                <w:lang w:val="ru-RU"/>
              </w:rPr>
              <w:t xml:space="preserve"> часа</w:t>
            </w:r>
            <w:r w:rsidRPr="0014445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44453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14445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KYD</w:t>
            </w:r>
            <w:r w:rsidRPr="00144453">
              <w:rPr>
                <w:rFonts w:cstheme="minorHAnsi" w:hint="eastAsia"/>
                <w:sz w:val="20"/>
                <w:szCs w:val="20"/>
                <w:lang w:val="ru-RU"/>
              </w:rPr>
              <w:t>-101</w:t>
            </w:r>
          </w:p>
          <w:p w:rsidR="000421B4" w:rsidRPr="00144453" w:rsidRDefault="00144453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 часа</w:t>
            </w:r>
            <w:r w:rsidR="007C6F09" w:rsidRPr="00144453">
              <w:rPr>
                <w:rFonts w:cstheme="minorHAnsi" w:hint="eastAsia"/>
                <w:sz w:val="20"/>
                <w:szCs w:val="20"/>
                <w:lang w:val="ru-RU"/>
              </w:rPr>
              <w:t xml:space="preserve"> </w:t>
            </w:r>
            <w:r w:rsidRPr="00144453">
              <w:rPr>
                <w:rFonts w:cstheme="minorHAnsi" w:hint="eastAsia"/>
                <w:sz w:val="20"/>
                <w:szCs w:val="20"/>
                <w:lang w:val="ru-RU"/>
              </w:rPr>
              <w:t>с</w:t>
            </w:r>
            <w:r w:rsidR="007C6F09" w:rsidRPr="00144453">
              <w:rPr>
                <w:rFonts w:cstheme="minorHAnsi" w:hint="eastAsia"/>
                <w:sz w:val="20"/>
                <w:szCs w:val="20"/>
                <w:lang w:val="ru-RU"/>
              </w:rPr>
              <w:t xml:space="preserve"> </w:t>
            </w:r>
            <w:r w:rsidR="007C6F09">
              <w:rPr>
                <w:rFonts w:cstheme="minorHAnsi" w:hint="eastAsia"/>
                <w:sz w:val="20"/>
                <w:szCs w:val="20"/>
              </w:rPr>
              <w:t>KYD</w:t>
            </w:r>
            <w:r w:rsidR="007C6F09" w:rsidRPr="00144453">
              <w:rPr>
                <w:rFonts w:cstheme="minorHAnsi" w:hint="eastAsia"/>
                <w:sz w:val="20"/>
                <w:szCs w:val="20"/>
                <w:lang w:val="ru-RU"/>
              </w:rPr>
              <w:t>-102/</w:t>
            </w:r>
            <w:r w:rsidR="007C6F09">
              <w:rPr>
                <w:rFonts w:cstheme="minorHAnsi" w:hint="eastAsia"/>
                <w:sz w:val="20"/>
                <w:szCs w:val="20"/>
              </w:rPr>
              <w:t>KYD</w:t>
            </w:r>
            <w:r w:rsidR="007C6F09" w:rsidRPr="00144453">
              <w:rPr>
                <w:rFonts w:cstheme="minorHAnsi" w:hint="eastAsia"/>
                <w:sz w:val="20"/>
                <w:szCs w:val="20"/>
                <w:lang w:val="ru-RU"/>
              </w:rPr>
              <w:t>-103</w:t>
            </w:r>
            <w:r w:rsidR="007C6F09" w:rsidRPr="0014445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0421B4" w:rsidRPr="00144453" w:rsidRDefault="000421B4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0421B4" w:rsidRPr="00144453" w:rsidRDefault="000421B4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0421B4" w:rsidRPr="00144453" w:rsidRDefault="00144453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МЕТОД</w:t>
      </w:r>
      <w:r w:rsidR="007C6F09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 xml:space="preserve">НАНЕСЕНИЯ  </w:t>
      </w:r>
      <w:r w:rsidR="007C6F09">
        <w:rPr>
          <w:rFonts w:cstheme="minorHAnsi"/>
          <w:sz w:val="22"/>
        </w:rPr>
        <w:t xml:space="preserve">                            </w:t>
      </w:r>
      <w:r w:rsidR="007C6F09">
        <w:rPr>
          <w:rFonts w:cstheme="minorHAnsi" w:hint="eastAsia"/>
          <w:sz w:val="22"/>
        </w:rPr>
        <w:t xml:space="preserve">                 </w:t>
      </w:r>
      <w:r>
        <w:rPr>
          <w:rFonts w:cstheme="minorHAnsi"/>
          <w:sz w:val="22"/>
          <w:lang w:val="ru-RU"/>
        </w:rPr>
        <w:t>ВРЕМЯ</w:t>
      </w:r>
      <w:r w:rsidR="007C6F09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 w:val="ru-RU"/>
        </w:rPr>
        <w:t>СУШКИ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276"/>
        <w:gridCol w:w="2976"/>
      </w:tblGrid>
      <w:tr w:rsidR="000421B4">
        <w:trPr>
          <w:trHeight w:hRule="exact" w:val="851"/>
        </w:trPr>
        <w:tc>
          <w:tcPr>
            <w:tcW w:w="709" w:type="dxa"/>
          </w:tcPr>
          <w:p w:rsidR="000421B4" w:rsidRDefault="000421B4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421B4" w:rsidRDefault="007C6F09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3" w:dyaOrig="586">
                <v:shape id="_x0000_i1028" type="#_x0000_t75" style="width:27.75pt;height:29.25pt" o:ole="">
                  <v:imagedata r:id="rId12" o:title=""/>
                </v:shape>
                <o:OLEObject Type="Embed" ProgID="CorelDraw.Graphic.19" ShapeID="_x0000_i1028" DrawAspect="Content" ObjectID="_1815826633" r:id="rId13"/>
              </w:object>
            </w:r>
          </w:p>
        </w:tc>
        <w:tc>
          <w:tcPr>
            <w:tcW w:w="850" w:type="dxa"/>
          </w:tcPr>
          <w:p w:rsidR="000421B4" w:rsidRDefault="007C6F09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3" w:dyaOrig="603">
                <v:shape id="_x0000_i1029" type="#_x0000_t75" style="width:30pt;height:30pt" o:ole="">
                  <v:imagedata r:id="rId14" o:title=""/>
                </v:shape>
                <o:OLEObject Type="Embed" ProgID="CorelDraw.Graphic.19" ShapeID="_x0000_i1029" DrawAspect="Content" ObjectID="_1815826634" r:id="rId15"/>
              </w:object>
            </w:r>
          </w:p>
        </w:tc>
        <w:tc>
          <w:tcPr>
            <w:tcW w:w="1276" w:type="dxa"/>
          </w:tcPr>
          <w:p w:rsidR="000421B4" w:rsidRDefault="007C6F09">
            <w:pPr>
              <w:spacing w:line="740" w:lineRule="exact"/>
              <w:ind w:leftChars="70" w:left="168"/>
              <w:rPr>
                <w:rFonts w:cstheme="minorHAnsi"/>
                <w:sz w:val="20"/>
                <w:szCs w:val="20"/>
              </w:rPr>
            </w:pPr>
            <w:r>
              <w:object w:dxaOrig="553" w:dyaOrig="553">
                <v:shape id="_x0000_i1030" type="#_x0000_t75" style="width:27.75pt;height:27.75pt" o:ole="">
                  <v:imagedata r:id="rId16" o:title=""/>
                </v:shape>
                <o:OLEObject Type="Embed" ProgID="CorelDraw.Graphic.19" ShapeID="_x0000_i1030" DrawAspect="Content" ObjectID="_1815826635" r:id="rId17"/>
              </w:object>
            </w:r>
          </w:p>
        </w:tc>
        <w:tc>
          <w:tcPr>
            <w:tcW w:w="2976" w:type="dxa"/>
            <w:vAlign w:val="center"/>
          </w:tcPr>
          <w:p w:rsidR="000421B4" w:rsidRDefault="007C6F09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70" w:dyaOrig="536">
                <v:shape id="_x0000_i1031" type="#_x0000_t75" style="width:38.25pt;height:27pt" o:ole="">
                  <v:imagedata r:id="rId18" o:title=""/>
                </v:shape>
                <o:OLEObject Type="Embed" ProgID="CorelDraw.Graphic.19" ShapeID="_x0000_i1031" DrawAspect="Content" ObjectID="_1815826636" r:id="rId19"/>
              </w:object>
            </w:r>
            <w:r>
              <w:t xml:space="preserve">  </w:t>
            </w:r>
          </w:p>
        </w:tc>
      </w:tr>
      <w:tr w:rsidR="000421B4">
        <w:trPr>
          <w:trHeight w:hRule="exact" w:val="624"/>
        </w:trPr>
        <w:tc>
          <w:tcPr>
            <w:tcW w:w="709" w:type="dxa"/>
          </w:tcPr>
          <w:p w:rsidR="000421B4" w:rsidRDefault="007C6F09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9" w:dyaOrig="553">
                <v:shape id="_x0000_i1032" type="#_x0000_t75" style="width:23.25pt;height:27.75pt" o:ole="">
                  <v:imagedata r:id="rId20" o:title=""/>
                </v:shape>
                <o:OLEObject Type="Embed" ProgID="CorelDraw.Graphic.19" ShapeID="_x0000_i1032" DrawAspect="Content" ObjectID="_1815826637" r:id="rId21"/>
              </w:object>
            </w:r>
          </w:p>
        </w:tc>
        <w:tc>
          <w:tcPr>
            <w:tcW w:w="851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2-2.5</w:t>
            </w:r>
          </w:p>
        </w:tc>
        <w:tc>
          <w:tcPr>
            <w:tcW w:w="1276" w:type="dxa"/>
            <w:vMerge w:val="restart"/>
            <w:vAlign w:val="center"/>
          </w:tcPr>
          <w:p w:rsidR="000421B4" w:rsidRDefault="007C6F09" w:rsidP="0014445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 w:hint="eastAsia"/>
                <w:sz w:val="20"/>
                <w:szCs w:val="20"/>
              </w:rPr>
              <w:t>-3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44453">
              <w:rPr>
                <w:rFonts w:cstheme="minorHAnsi"/>
                <w:sz w:val="20"/>
                <w:szCs w:val="20"/>
                <w:lang w:val="ru-RU"/>
              </w:rPr>
              <w:t>слоя</w:t>
            </w:r>
            <w:r>
              <w:rPr>
                <w:rFonts w:cstheme="minorHAnsi"/>
                <w:sz w:val="20"/>
                <w:szCs w:val="20"/>
              </w:rPr>
              <w:t xml:space="preserve"> 40-60um</w:t>
            </w:r>
          </w:p>
        </w:tc>
        <w:tc>
          <w:tcPr>
            <w:tcW w:w="2976" w:type="dxa"/>
            <w:vMerge w:val="restart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F</w:t>
            </w:r>
            <w:r>
              <w:rPr>
                <w:rFonts w:cstheme="minorHAnsi" w:hint="eastAsia"/>
                <w:sz w:val="20"/>
                <w:szCs w:val="20"/>
              </w:rPr>
              <w:t>lash-off Time: 2-3 minutes</w:t>
            </w:r>
          </w:p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   </w:t>
            </w:r>
          </w:p>
        </w:tc>
      </w:tr>
      <w:tr w:rsidR="000421B4">
        <w:trPr>
          <w:trHeight w:hRule="exact" w:val="624"/>
        </w:trPr>
        <w:tc>
          <w:tcPr>
            <w:tcW w:w="709" w:type="dxa"/>
          </w:tcPr>
          <w:p w:rsidR="000421B4" w:rsidRDefault="007C6F09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9" w:dyaOrig="553">
                <v:shape id="_x0000_i1033" type="#_x0000_t75" style="width:23.25pt;height:27.75pt" o:ole="">
                  <v:imagedata r:id="rId22" o:title=""/>
                </v:shape>
                <o:OLEObject Type="Embed" ProgID="CorelDraw.Graphic.19" ShapeID="_x0000_i1033" DrawAspect="Content" ObjectID="_1815826638" r:id="rId23"/>
              </w:object>
            </w:r>
          </w:p>
        </w:tc>
        <w:tc>
          <w:tcPr>
            <w:tcW w:w="851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1.8-2.0</w:t>
            </w:r>
          </w:p>
        </w:tc>
        <w:tc>
          <w:tcPr>
            <w:tcW w:w="1276" w:type="dxa"/>
            <w:vMerge/>
            <w:vAlign w:val="center"/>
          </w:tcPr>
          <w:p w:rsidR="000421B4" w:rsidRDefault="000421B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421B4" w:rsidRDefault="000421B4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7660" w:tblpY="-1876"/>
        <w:tblW w:w="0" w:type="auto"/>
        <w:tblLook w:val="04A0" w:firstRow="1" w:lastRow="0" w:firstColumn="1" w:lastColumn="0" w:noHBand="0" w:noVBand="1"/>
      </w:tblPr>
      <w:tblGrid>
        <w:gridCol w:w="1095"/>
        <w:gridCol w:w="1365"/>
        <w:gridCol w:w="1220"/>
      </w:tblGrid>
      <w:tr w:rsidR="000421B4">
        <w:trPr>
          <w:trHeight w:hRule="exact" w:val="624"/>
        </w:trPr>
        <w:tc>
          <w:tcPr>
            <w:tcW w:w="1095" w:type="dxa"/>
          </w:tcPr>
          <w:p w:rsidR="000421B4" w:rsidRDefault="000421B4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:rsidR="000421B4" w:rsidRDefault="007C6F09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53" w:dyaOrig="603">
                <v:shape id="_x0000_i1034" type="#_x0000_t75" style="width:33pt;height:30pt" o:ole="">
                  <v:imagedata r:id="rId24" o:title=""/>
                </v:shape>
                <o:OLEObject Type="Embed" ProgID="CorelDraw.Graphic.19" ShapeID="_x0000_i1034" DrawAspect="Content" ObjectID="_1815826639" r:id="rId25"/>
              </w:object>
            </w:r>
          </w:p>
        </w:tc>
        <w:tc>
          <w:tcPr>
            <w:tcW w:w="1220" w:type="dxa"/>
          </w:tcPr>
          <w:p w:rsidR="000421B4" w:rsidRDefault="007C6F09">
            <w:pPr>
              <w:spacing w:line="74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20" w:dyaOrig="586">
                <v:shape id="_x0000_i1035" type="#_x0000_t75" style="width:30.75pt;height:29.25pt" o:ole="">
                  <v:imagedata r:id="rId26" o:title=""/>
                </v:shape>
                <o:OLEObject Type="Embed" ProgID="CorelDraw.Graphic.19" ShapeID="_x0000_i1035" DrawAspect="Content" ObjectID="_1815826640" r:id="rId27"/>
              </w:object>
            </w:r>
          </w:p>
        </w:tc>
      </w:tr>
      <w:tr w:rsidR="000421B4">
        <w:trPr>
          <w:trHeight w:hRule="exact" w:val="556"/>
        </w:trPr>
        <w:tc>
          <w:tcPr>
            <w:tcW w:w="1095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5-10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365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35minutes</w:t>
            </w:r>
          </w:p>
        </w:tc>
        <w:tc>
          <w:tcPr>
            <w:tcW w:w="1220" w:type="dxa"/>
            <w:vAlign w:val="center"/>
          </w:tcPr>
          <w:p w:rsidR="000421B4" w:rsidRDefault="007C6F09" w:rsidP="0014445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8-10 </w:t>
            </w:r>
            <w:r w:rsidR="00144453">
              <w:rPr>
                <w:rFonts w:cstheme="minorHAnsi" w:hint="eastAsia"/>
                <w:sz w:val="20"/>
                <w:szCs w:val="20"/>
              </w:rPr>
              <w:t>часов</w:t>
            </w:r>
          </w:p>
        </w:tc>
      </w:tr>
      <w:tr w:rsidR="000421B4">
        <w:trPr>
          <w:trHeight w:hRule="exact" w:val="408"/>
        </w:trPr>
        <w:tc>
          <w:tcPr>
            <w:tcW w:w="1095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365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30minutes</w:t>
            </w:r>
          </w:p>
        </w:tc>
        <w:tc>
          <w:tcPr>
            <w:tcW w:w="1220" w:type="dxa"/>
            <w:vAlign w:val="center"/>
          </w:tcPr>
          <w:p w:rsidR="000421B4" w:rsidRDefault="007C6F09" w:rsidP="0014445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</w:t>
            </w:r>
            <w:r w:rsidR="0014445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44453">
              <w:rPr>
                <w:rFonts w:cstheme="minorHAnsi" w:hint="eastAsia"/>
                <w:sz w:val="20"/>
                <w:szCs w:val="20"/>
              </w:rPr>
              <w:t>часа</w:t>
            </w:r>
          </w:p>
        </w:tc>
      </w:tr>
      <w:tr w:rsidR="000421B4">
        <w:trPr>
          <w:trHeight w:hRule="exact" w:val="408"/>
        </w:trPr>
        <w:tc>
          <w:tcPr>
            <w:tcW w:w="1095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60</w:t>
            </w:r>
            <w:r>
              <w:rPr>
                <w:rFonts w:cstheme="minorHAnsi" w:hint="eastAsia"/>
                <w:sz w:val="20"/>
                <w:szCs w:val="20"/>
              </w:rPr>
              <w:t>℃</w:t>
            </w:r>
          </w:p>
        </w:tc>
        <w:tc>
          <w:tcPr>
            <w:tcW w:w="1365" w:type="dxa"/>
            <w:vAlign w:val="center"/>
          </w:tcPr>
          <w:p w:rsidR="000421B4" w:rsidRDefault="007C6F09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5minutes</w:t>
            </w:r>
          </w:p>
        </w:tc>
        <w:tc>
          <w:tcPr>
            <w:tcW w:w="1220" w:type="dxa"/>
            <w:vAlign w:val="center"/>
          </w:tcPr>
          <w:p w:rsidR="000421B4" w:rsidRDefault="007C6F09" w:rsidP="0014445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20 </w:t>
            </w:r>
            <w:r w:rsidR="00144453">
              <w:rPr>
                <w:rFonts w:cstheme="minorHAnsi" w:hint="eastAsia"/>
                <w:sz w:val="20"/>
                <w:szCs w:val="20"/>
              </w:rPr>
              <w:t>минут</w:t>
            </w:r>
          </w:p>
        </w:tc>
      </w:tr>
    </w:tbl>
    <w:p w:rsidR="000421B4" w:rsidRDefault="000421B4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0421B4" w:rsidRDefault="00144453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ЗАМЕЧАНИЯ</w:t>
      </w:r>
      <w:r w:rsidR="007C6F09">
        <w:rPr>
          <w:rFonts w:cstheme="minorHAnsi" w:hint="eastAsia"/>
          <w:sz w:val="20"/>
          <w:szCs w:val="20"/>
        </w:rPr>
        <w:t>:</w:t>
      </w:r>
    </w:p>
    <w:p w:rsidR="000421B4" w:rsidRPr="00144453" w:rsidRDefault="00144453">
      <w:pPr>
        <w:spacing w:line="240" w:lineRule="exact"/>
        <w:rPr>
          <w:rFonts w:cstheme="minorHAnsi"/>
          <w:sz w:val="22"/>
          <w:lang w:val="ru-RU"/>
        </w:rPr>
      </w:pPr>
      <w:r w:rsidRPr="00144453">
        <w:rPr>
          <w:rStyle w:val="anegp0gi0b9av8jahpyh"/>
          <w:lang w:val="ru-RU"/>
        </w:rPr>
        <w:t>После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распыления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дайте</w:t>
      </w:r>
      <w:r w:rsidRPr="00144453">
        <w:rPr>
          <w:lang w:val="ru-RU"/>
        </w:rPr>
        <w:t xml:space="preserve"> высохнуть на </w:t>
      </w:r>
      <w:r w:rsidRPr="00144453">
        <w:rPr>
          <w:rStyle w:val="anegp0gi0b9av8jahpyh"/>
          <w:lang w:val="ru-RU"/>
        </w:rPr>
        <w:t>воздухе</w:t>
      </w:r>
      <w:r w:rsidRPr="00144453">
        <w:rPr>
          <w:lang w:val="ru-RU"/>
        </w:rPr>
        <w:t xml:space="preserve"> в течение </w:t>
      </w:r>
      <w:r w:rsidRPr="00144453">
        <w:rPr>
          <w:rStyle w:val="anegp0gi0b9av8jahpyh"/>
          <w:lang w:val="ru-RU"/>
        </w:rPr>
        <w:t>10-15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минут</w:t>
      </w:r>
      <w:r w:rsidRPr="00144453">
        <w:rPr>
          <w:lang w:val="ru-RU"/>
        </w:rPr>
        <w:t xml:space="preserve">, </w:t>
      </w:r>
      <w:r w:rsidRPr="00144453">
        <w:rPr>
          <w:rStyle w:val="anegp0gi0b9av8jahpyh"/>
          <w:lang w:val="ru-RU"/>
        </w:rPr>
        <w:t>прежде</w:t>
      </w:r>
      <w:r w:rsidRPr="00144453">
        <w:rPr>
          <w:lang w:val="ru-RU"/>
        </w:rPr>
        <w:t xml:space="preserve"> чем приступить к </w:t>
      </w:r>
      <w:r w:rsidRPr="00144453">
        <w:rPr>
          <w:rStyle w:val="anegp0gi0b9av8jahpyh"/>
          <w:lang w:val="ru-RU"/>
        </w:rPr>
        <w:t>принудительной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сушке.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Повторное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нанесение: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Отшлифуйте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пораженный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участок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наждачной</w:t>
      </w:r>
      <w:r w:rsidRPr="00144453">
        <w:rPr>
          <w:lang w:val="ru-RU"/>
        </w:rPr>
        <w:t xml:space="preserve"> бумагой </w:t>
      </w:r>
      <w:r>
        <w:rPr>
          <w:rStyle w:val="anegp0gi0b9av8jahpyh"/>
        </w:rPr>
        <w:t>P</w:t>
      </w:r>
      <w:r w:rsidRPr="00144453">
        <w:rPr>
          <w:rStyle w:val="anegp0gi0b9av8jahpyh"/>
          <w:lang w:val="ru-RU"/>
        </w:rPr>
        <w:t>1500-</w:t>
      </w:r>
      <w:r>
        <w:rPr>
          <w:rStyle w:val="anegp0gi0b9av8jahpyh"/>
        </w:rPr>
        <w:t>P</w:t>
      </w:r>
      <w:r w:rsidRPr="00144453">
        <w:rPr>
          <w:rStyle w:val="anegp0gi0b9av8jahpyh"/>
          <w:lang w:val="ru-RU"/>
        </w:rPr>
        <w:t>3000</w:t>
      </w:r>
      <w:r w:rsidRPr="00144453">
        <w:rPr>
          <w:lang w:val="ru-RU"/>
        </w:rPr>
        <w:t xml:space="preserve"> там, </w:t>
      </w:r>
      <w:r w:rsidRPr="00144453">
        <w:rPr>
          <w:rStyle w:val="anegp0gi0b9av8jahpyh"/>
          <w:lang w:val="ru-RU"/>
        </w:rPr>
        <w:t>где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после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тщательного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высыхания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остались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частицы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или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потеки,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затем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отполируйте</w:t>
      </w:r>
      <w:r w:rsidRPr="00144453">
        <w:rPr>
          <w:lang w:val="ru-RU"/>
        </w:rPr>
        <w:t xml:space="preserve">, </w:t>
      </w:r>
      <w:r w:rsidRPr="00144453">
        <w:rPr>
          <w:rStyle w:val="anegp0gi0b9av8jahpyh"/>
          <w:lang w:val="ru-RU"/>
        </w:rPr>
        <w:t>чтобы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устранить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проблему.</w:t>
      </w:r>
    </w:p>
    <w:p w:rsidR="000421B4" w:rsidRPr="00144453" w:rsidRDefault="000421B4">
      <w:pPr>
        <w:spacing w:line="240" w:lineRule="exact"/>
        <w:rPr>
          <w:rFonts w:cstheme="minorHAnsi"/>
          <w:sz w:val="22"/>
          <w:lang w:val="ru-RU"/>
        </w:rPr>
      </w:pPr>
    </w:p>
    <w:p w:rsidR="000421B4" w:rsidRPr="00144453" w:rsidRDefault="00144453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БЕЗОПАСНОСТЬ:</w:t>
      </w:r>
    </w:p>
    <w:p w:rsidR="000421B4" w:rsidRPr="00144453" w:rsidRDefault="00144453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144453">
        <w:rPr>
          <w:rStyle w:val="anegp0gi0b9av8jahpyh"/>
          <w:lang w:val="ru-RU"/>
        </w:rPr>
        <w:t>Храните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продукт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в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проветриваемом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месте</w:t>
      </w:r>
      <w:r w:rsidRPr="00144453">
        <w:rPr>
          <w:lang w:val="ru-RU"/>
        </w:rPr>
        <w:t xml:space="preserve">, </w:t>
      </w:r>
      <w:r w:rsidRPr="00144453">
        <w:rPr>
          <w:rStyle w:val="anegp0gi0b9av8jahpyh"/>
          <w:lang w:val="ru-RU"/>
        </w:rPr>
        <w:t>вдали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от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прямых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солнечных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лучей.</w:t>
      </w:r>
      <w:r w:rsidRPr="00144453">
        <w:rPr>
          <w:lang w:val="ru-RU"/>
        </w:rPr>
        <w:t xml:space="preserve"> Температура </w:t>
      </w:r>
      <w:r w:rsidRPr="00144453">
        <w:rPr>
          <w:rStyle w:val="anegp0gi0b9av8jahpyh"/>
          <w:lang w:val="ru-RU"/>
        </w:rPr>
        <w:t>хранения</w:t>
      </w:r>
      <w:r w:rsidRPr="00144453">
        <w:rPr>
          <w:lang w:val="ru-RU"/>
        </w:rPr>
        <w:t xml:space="preserve"> должна быть </w:t>
      </w:r>
      <w:r w:rsidRPr="00144453">
        <w:rPr>
          <w:rStyle w:val="anegp0gi0b9av8jahpyh"/>
          <w:lang w:val="ru-RU"/>
        </w:rPr>
        <w:t>от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до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144453">
        <w:rPr>
          <w:rStyle w:val="anegp0gi0b9av8jahpyh"/>
          <w:lang w:val="ru-RU"/>
        </w:rPr>
        <w:t>.</w:t>
      </w:r>
      <w:r w:rsidRPr="00144453">
        <w:rPr>
          <w:lang w:val="ru-RU"/>
        </w:rPr>
        <w:t xml:space="preserve"> Хранить </w:t>
      </w:r>
      <w:r w:rsidRPr="00144453">
        <w:rPr>
          <w:rStyle w:val="anegp0gi0b9av8jahpyh"/>
          <w:lang w:val="ru-RU"/>
        </w:rPr>
        <w:t>в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закрытой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оригинальной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упаковке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2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года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с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даты</w:t>
      </w:r>
      <w:r w:rsidRPr="00144453">
        <w:rPr>
          <w:lang w:val="ru-RU"/>
        </w:rPr>
        <w:t xml:space="preserve"> </w:t>
      </w:r>
      <w:r w:rsidRPr="00144453">
        <w:rPr>
          <w:rStyle w:val="anegp0gi0b9av8jahpyh"/>
          <w:lang w:val="ru-RU"/>
        </w:rPr>
        <w:t>изготовления.</w:t>
      </w:r>
      <w:r>
        <w:rPr>
          <w:rStyle w:val="anegp0gi0b9av8jahpyh"/>
          <w:lang w:val="ru-RU"/>
        </w:rPr>
        <w:br/>
      </w:r>
    </w:p>
    <w:p w:rsidR="000421B4" w:rsidRDefault="00144453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  <w:bookmarkStart w:id="1" w:name="_GoBack"/>
      <w:bookmarkEnd w:id="1"/>
    </w:p>
    <w:p w:rsidR="000421B4" w:rsidRDefault="00144453">
      <w:pPr>
        <w:spacing w:line="240" w:lineRule="exact"/>
        <w:rPr>
          <w:rFonts w:cstheme="minorHAnsi"/>
          <w:sz w:val="20"/>
          <w:szCs w:val="20"/>
        </w:rPr>
      </w:pPr>
      <w:r>
        <w:rPr>
          <w:rStyle w:val="anegp0gi0b9av8jahpyh"/>
        </w:rPr>
        <w:t>1Л</w:t>
      </w:r>
      <w:r>
        <w:t xml:space="preserve"> </w:t>
      </w:r>
      <w:proofErr w:type="spellStart"/>
      <w:r>
        <w:rPr>
          <w:rStyle w:val="anegp0gi0b9av8jahpyh"/>
        </w:rPr>
        <w:t>или</w:t>
      </w:r>
      <w:proofErr w:type="spellEnd"/>
      <w:r>
        <w:t xml:space="preserve"> </w:t>
      </w:r>
      <w:r>
        <w:rPr>
          <w:rStyle w:val="anegp0gi0b9av8jahpyh"/>
        </w:rPr>
        <w:t>5Л</w:t>
      </w:r>
      <w:r>
        <w:t xml:space="preserve"> </w:t>
      </w:r>
      <w:r>
        <w:rPr>
          <w:rStyle w:val="anegp0gi0b9av8jahpyh"/>
        </w:rPr>
        <w:t>/</w:t>
      </w:r>
      <w:proofErr w:type="spellStart"/>
      <w:r>
        <w:rPr>
          <w:rStyle w:val="anegp0gi0b9av8jahpyh"/>
        </w:rPr>
        <w:t>банка</w:t>
      </w:r>
      <w:proofErr w:type="spellEnd"/>
    </w:p>
    <w:p w:rsidR="000421B4" w:rsidRDefault="000421B4">
      <w:pPr>
        <w:spacing w:line="240" w:lineRule="exact"/>
        <w:rPr>
          <w:rFonts w:cstheme="minorHAnsi"/>
          <w:sz w:val="20"/>
          <w:szCs w:val="20"/>
        </w:rPr>
      </w:pPr>
    </w:p>
    <w:sectPr w:rsidR="000421B4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70799720-d6b3-497e-b579-9d94e470d85e"/>
  </w:docVars>
  <w:rsids>
    <w:rsidRoot w:val="002C4B78"/>
    <w:rsid w:val="000204F4"/>
    <w:rsid w:val="000421B4"/>
    <w:rsid w:val="00067D5A"/>
    <w:rsid w:val="000E6EAD"/>
    <w:rsid w:val="000F78C1"/>
    <w:rsid w:val="001146BD"/>
    <w:rsid w:val="001300EE"/>
    <w:rsid w:val="00144453"/>
    <w:rsid w:val="00152ED9"/>
    <w:rsid w:val="00173CE4"/>
    <w:rsid w:val="001B4FEF"/>
    <w:rsid w:val="001C4BE2"/>
    <w:rsid w:val="001C5D49"/>
    <w:rsid w:val="001D0DAE"/>
    <w:rsid w:val="001D396E"/>
    <w:rsid w:val="001E20AE"/>
    <w:rsid w:val="00260E08"/>
    <w:rsid w:val="002C4B78"/>
    <w:rsid w:val="002F1864"/>
    <w:rsid w:val="00330804"/>
    <w:rsid w:val="0036247D"/>
    <w:rsid w:val="00373CA6"/>
    <w:rsid w:val="003974F8"/>
    <w:rsid w:val="003B06D2"/>
    <w:rsid w:val="003C649E"/>
    <w:rsid w:val="003D0FFE"/>
    <w:rsid w:val="00420FAC"/>
    <w:rsid w:val="0047322B"/>
    <w:rsid w:val="004B0E1D"/>
    <w:rsid w:val="004B772A"/>
    <w:rsid w:val="004E0F83"/>
    <w:rsid w:val="004E4E76"/>
    <w:rsid w:val="004F64FC"/>
    <w:rsid w:val="005026DD"/>
    <w:rsid w:val="005314CB"/>
    <w:rsid w:val="005407D8"/>
    <w:rsid w:val="005449E2"/>
    <w:rsid w:val="005511F5"/>
    <w:rsid w:val="00563FCE"/>
    <w:rsid w:val="005D27EE"/>
    <w:rsid w:val="005D50D9"/>
    <w:rsid w:val="005D6FF2"/>
    <w:rsid w:val="0060764E"/>
    <w:rsid w:val="00612058"/>
    <w:rsid w:val="006217B6"/>
    <w:rsid w:val="0063596E"/>
    <w:rsid w:val="00635E2F"/>
    <w:rsid w:val="00655BD2"/>
    <w:rsid w:val="00663A63"/>
    <w:rsid w:val="006F6CBD"/>
    <w:rsid w:val="00725B5F"/>
    <w:rsid w:val="00760020"/>
    <w:rsid w:val="007B46ED"/>
    <w:rsid w:val="007C6F09"/>
    <w:rsid w:val="007D4F9C"/>
    <w:rsid w:val="007E6793"/>
    <w:rsid w:val="00827E74"/>
    <w:rsid w:val="008A1AC0"/>
    <w:rsid w:val="008C23AB"/>
    <w:rsid w:val="008E341B"/>
    <w:rsid w:val="008E570E"/>
    <w:rsid w:val="009009C3"/>
    <w:rsid w:val="00906FDB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37547"/>
    <w:rsid w:val="00D706C5"/>
    <w:rsid w:val="00D7623E"/>
    <w:rsid w:val="00D779C9"/>
    <w:rsid w:val="00DA0E5C"/>
    <w:rsid w:val="00DA3BDB"/>
    <w:rsid w:val="00DA6E83"/>
    <w:rsid w:val="00DC228B"/>
    <w:rsid w:val="00DD05B9"/>
    <w:rsid w:val="00DE7725"/>
    <w:rsid w:val="00E350E0"/>
    <w:rsid w:val="00E60F56"/>
    <w:rsid w:val="00E875C8"/>
    <w:rsid w:val="00EE53AD"/>
    <w:rsid w:val="00F04D15"/>
    <w:rsid w:val="00F148C8"/>
    <w:rsid w:val="00F15055"/>
    <w:rsid w:val="00F17D2F"/>
    <w:rsid w:val="00F248CE"/>
    <w:rsid w:val="00F259E8"/>
    <w:rsid w:val="00F30BB6"/>
    <w:rsid w:val="00F8365A"/>
    <w:rsid w:val="00FE160E"/>
    <w:rsid w:val="00FE7625"/>
    <w:rsid w:val="00FF1896"/>
    <w:rsid w:val="0CAB4150"/>
    <w:rsid w:val="322F15C1"/>
    <w:rsid w:val="52964513"/>
    <w:rsid w:val="5D3A2E77"/>
    <w:rsid w:val="5DB6743F"/>
    <w:rsid w:val="63595857"/>
    <w:rsid w:val="6B701E64"/>
    <w:rsid w:val="6E163063"/>
    <w:rsid w:val="6F2B261F"/>
    <w:rsid w:val="727C4E9F"/>
    <w:rsid w:val="7AAD456E"/>
    <w:rsid w:val="7DB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590FAD4-C3AF-4255-B013-0E6C038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14445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14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61</cp:revision>
  <cp:lastPrinted>2022-03-23T03:33:00Z</cp:lastPrinted>
  <dcterms:created xsi:type="dcterms:W3CDTF">2021-08-17T06:22:00Z</dcterms:created>
  <dcterms:modified xsi:type="dcterms:W3CDTF">2025-08-04T12:30:00Z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D51741E3CAEA42A6B37F23F1A9456DD0</vt:lpwstr>
  </property>
</Properties>
</file>